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665.0" w:type="dxa"/>
        <w:jc w:val="left"/>
        <w:tblInd w:w="-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10"/>
        <w:gridCol w:w="3255"/>
        <w:tblGridChange w:id="0">
          <w:tblGrid>
            <w:gridCol w:w="7410"/>
            <w:gridCol w:w="3255"/>
          </w:tblGrid>
        </w:tblGridChange>
      </w:tblGrid>
      <w:tr>
        <w:trPr>
          <w:trHeight w:val="12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pPr>
            <w:bookmarkStart w:colFirst="0" w:colLast="0" w:name="_x8fm1uorkbaw" w:id="0"/>
            <w:bookmarkEnd w:id="0"/>
            <w:r w:rsidDel="00000000" w:rsidR="00000000" w:rsidRPr="00000000">
              <w:rPr>
                <w:rtl w:val="0"/>
              </w:rPr>
              <w:t xml:space="preserve">Elvis Creppy</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rPr/>
            </w:pPr>
            <w:bookmarkStart w:colFirst="0" w:colLast="0" w:name="_ymi089liagec" w:id="1"/>
            <w:bookmarkEnd w:id="1"/>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100 Darrow Place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Bronx, NY 10475</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(646) 316-4693</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creppyelvis@gmail.com</w:t>
            </w:r>
          </w:p>
        </w:tc>
      </w:tr>
      <w:tr>
        <w:trPr>
          <w:trHeight w:val="11760" w:hRule="atLeast"/>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8">
            <w:pPr>
              <w:pStyle w:val="Heading1"/>
              <w:rPr>
                <w:color w:val="b7b7b7"/>
              </w:rPr>
            </w:pPr>
            <w:bookmarkStart w:colFirst="0" w:colLast="0" w:name="_bmpv67bzcxvr" w:id="2"/>
            <w:bookmarkEnd w:id="2"/>
            <w:r w:rsidDel="00000000" w:rsidR="00000000" w:rsidRPr="00000000">
              <w:rPr>
                <w:rtl w:val="0"/>
              </w:rPr>
              <w:t xml:space="preserve">EDUCATION</w:t>
            </w:r>
            <w:r w:rsidDel="00000000" w:rsidR="00000000" w:rsidRPr="00000000">
              <w:rPr>
                <w:rtl w:val="0"/>
              </w:rPr>
            </w:r>
          </w:p>
          <w:p w:rsidR="00000000" w:rsidDel="00000000" w:rsidP="00000000" w:rsidRDefault="00000000" w:rsidRPr="00000000" w14:paraId="00000009">
            <w:pPr>
              <w:pStyle w:val="Heading2"/>
              <w:rPr>
                <w:b w:val="0"/>
                <w:i w:val="1"/>
                <w:sz w:val="18"/>
                <w:szCs w:val="18"/>
              </w:rPr>
            </w:pPr>
            <w:bookmarkStart w:colFirst="0" w:colLast="0" w:name="_18hg8edtf5l1" w:id="3"/>
            <w:bookmarkEnd w:id="3"/>
            <w:r w:rsidDel="00000000" w:rsidR="00000000" w:rsidRPr="00000000">
              <w:rPr>
                <w:sz w:val="18"/>
                <w:szCs w:val="18"/>
                <w:rtl w:val="0"/>
              </w:rPr>
              <w:t xml:space="preserve">Stony Brook University, </w:t>
            </w:r>
            <w:r w:rsidDel="00000000" w:rsidR="00000000" w:rsidRPr="00000000">
              <w:rPr>
                <w:b w:val="0"/>
                <w:sz w:val="18"/>
                <w:szCs w:val="18"/>
                <w:rtl w:val="0"/>
              </w:rPr>
              <w:t xml:space="preserve">Stony Brook, NY — </w:t>
            </w:r>
            <w:r w:rsidDel="00000000" w:rsidR="00000000" w:rsidRPr="00000000">
              <w:rPr>
                <w:b w:val="0"/>
                <w:i w:val="1"/>
                <w:sz w:val="18"/>
                <w:szCs w:val="18"/>
                <w:rtl w:val="0"/>
              </w:rPr>
              <w:t xml:space="preserve">Bachelor's Degree</w:t>
            </w:r>
          </w:p>
          <w:p w:rsidR="00000000" w:rsidDel="00000000" w:rsidP="00000000" w:rsidRDefault="00000000" w:rsidRPr="00000000" w14:paraId="0000000A">
            <w:pPr>
              <w:pStyle w:val="Heading3"/>
              <w:rPr>
                <w:sz w:val="18"/>
                <w:szCs w:val="18"/>
              </w:rPr>
            </w:pPr>
            <w:bookmarkStart w:colFirst="0" w:colLast="0" w:name="_ocuraf6dnqop" w:id="4"/>
            <w:bookmarkEnd w:id="4"/>
            <w:r w:rsidDel="00000000" w:rsidR="00000000" w:rsidRPr="00000000">
              <w:rPr>
                <w:sz w:val="18"/>
                <w:szCs w:val="18"/>
                <w:rtl w:val="0"/>
              </w:rPr>
              <w:t xml:space="preserve">JULY</w:t>
            </w:r>
            <w:r w:rsidDel="00000000" w:rsidR="00000000" w:rsidRPr="00000000">
              <w:rPr>
                <w:sz w:val="18"/>
                <w:szCs w:val="18"/>
                <w:rtl w:val="0"/>
              </w:rPr>
              <w:t xml:space="preserve"> 2014 - MAY 2019</w:t>
            </w:r>
          </w:p>
          <w:p w:rsidR="00000000" w:rsidDel="00000000" w:rsidP="00000000" w:rsidRDefault="00000000" w:rsidRPr="00000000" w14:paraId="0000000B">
            <w:pPr>
              <w:spacing w:line="240" w:lineRule="auto"/>
              <w:rPr/>
            </w:pPr>
            <w:r w:rsidDel="00000000" w:rsidR="00000000" w:rsidRPr="00000000">
              <w:rPr>
                <w:rtl w:val="0"/>
              </w:rPr>
              <w:t xml:space="preserve">Major: Asian and Asian American Studies, Minor: China Studies</w:t>
            </w:r>
          </w:p>
          <w:p w:rsidR="00000000" w:rsidDel="00000000" w:rsidP="00000000" w:rsidRDefault="00000000" w:rsidRPr="00000000" w14:paraId="0000000C">
            <w:pPr>
              <w:spacing w:line="240" w:lineRule="auto"/>
              <w:rPr/>
            </w:pPr>
            <w:r w:rsidDel="00000000" w:rsidR="00000000" w:rsidRPr="00000000">
              <w:rPr>
                <w:rtl w:val="0"/>
              </w:rPr>
              <w:t xml:space="preserve">Participant in URECA (Undergraduate Research and Creative Activities Symposium)</w:t>
            </w:r>
            <w:r w:rsidDel="00000000" w:rsidR="00000000" w:rsidRPr="00000000">
              <w:rPr>
                <w:rtl w:val="0"/>
              </w:rPr>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pPr>
            <w:bookmarkStart w:colFirst="0" w:colLast="0" w:name="_197mu21tsg3b" w:id="5"/>
            <w:bookmarkEnd w:id="5"/>
            <w:r w:rsidDel="00000000" w:rsidR="00000000" w:rsidRPr="00000000">
              <w:rPr>
                <w:rtl w:val="0"/>
              </w:rPr>
              <w:t xml:space="preserve">EXPERIENCE</w:t>
            </w:r>
          </w:p>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b w:val="0"/>
                <w:i w:val="1"/>
                <w:sz w:val="18"/>
                <w:szCs w:val="18"/>
              </w:rPr>
            </w:pPr>
            <w:bookmarkStart w:colFirst="0" w:colLast="0" w:name="_rfgvkg2ifhfd" w:id="6"/>
            <w:bookmarkEnd w:id="6"/>
            <w:r w:rsidDel="00000000" w:rsidR="00000000" w:rsidRPr="00000000">
              <w:rPr>
                <w:sz w:val="18"/>
                <w:szCs w:val="18"/>
                <w:rtl w:val="0"/>
              </w:rPr>
              <w:t xml:space="preserve">West Side YMCA</w:t>
            </w:r>
            <w:r w:rsidDel="00000000" w:rsidR="00000000" w:rsidRPr="00000000">
              <w:rPr>
                <w:color w:val="000000"/>
                <w:sz w:val="18"/>
                <w:szCs w:val="18"/>
                <w:rtl w:val="0"/>
              </w:rPr>
              <w:t xml:space="preserve">, </w:t>
            </w:r>
            <w:r w:rsidDel="00000000" w:rsidR="00000000" w:rsidRPr="00000000">
              <w:rPr>
                <w:b w:val="0"/>
                <w:sz w:val="18"/>
                <w:szCs w:val="18"/>
                <w:rtl w:val="0"/>
              </w:rPr>
              <w:t xml:space="preserve">New York, NY — </w:t>
            </w:r>
            <w:r w:rsidDel="00000000" w:rsidR="00000000" w:rsidRPr="00000000">
              <w:rPr>
                <w:b w:val="0"/>
                <w:i w:val="1"/>
                <w:sz w:val="18"/>
                <w:szCs w:val="18"/>
                <w:rtl w:val="0"/>
              </w:rPr>
              <w:t xml:space="preserve">Day Camp Counselor</w:t>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rPr>
                <w:sz w:val="18"/>
                <w:szCs w:val="18"/>
              </w:rPr>
            </w:pPr>
            <w:bookmarkStart w:colFirst="0" w:colLast="0" w:name="_n64fgzu3lwuy" w:id="7"/>
            <w:bookmarkEnd w:id="7"/>
            <w:r w:rsidDel="00000000" w:rsidR="00000000" w:rsidRPr="00000000">
              <w:rPr>
                <w:sz w:val="18"/>
                <w:szCs w:val="18"/>
                <w:rtl w:val="0"/>
              </w:rPr>
              <w:t xml:space="preserve">JUNE 2019 - PRESENT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Merriweather" w:cs="Merriweather" w:eastAsia="Merriweather" w:hAnsi="Merriweather"/>
                <w:color w:val="666666"/>
              </w:rPr>
            </w:pPr>
            <w:r w:rsidDel="00000000" w:rsidR="00000000" w:rsidRPr="00000000">
              <w:rPr>
                <w:rtl w:val="0"/>
              </w:rPr>
              <w:t xml:space="preserve">Responsible for ensuring the safety of children, Guiding the children through swimming lessons in the pool, Responsible for getting the camp groups to and from field trip destinations. Creating weekly lesson plans that aim to enrich the education of campers including STEM activities.</w:t>
            </w:r>
            <w:r w:rsidDel="00000000" w:rsidR="00000000" w:rsidRPr="00000000">
              <w:rPr>
                <w:rtl w:val="0"/>
              </w:rPr>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rPr>
                <w:b w:val="0"/>
                <w:i w:val="1"/>
                <w:sz w:val="18"/>
                <w:szCs w:val="18"/>
              </w:rPr>
            </w:pPr>
            <w:bookmarkStart w:colFirst="0" w:colLast="0" w:name="_wj0puh61kxsr" w:id="8"/>
            <w:bookmarkEnd w:id="8"/>
            <w:r w:rsidDel="00000000" w:rsidR="00000000" w:rsidRPr="00000000">
              <w:rPr>
                <w:sz w:val="18"/>
                <w:szCs w:val="18"/>
                <w:rtl w:val="0"/>
              </w:rPr>
              <w:t xml:space="preserve">Starbucks</w:t>
            </w:r>
            <w:r w:rsidDel="00000000" w:rsidR="00000000" w:rsidRPr="00000000">
              <w:rPr>
                <w:color w:val="000000"/>
                <w:sz w:val="18"/>
                <w:szCs w:val="18"/>
                <w:rtl w:val="0"/>
              </w:rPr>
              <w:t xml:space="preserve">, </w:t>
            </w:r>
            <w:r w:rsidDel="00000000" w:rsidR="00000000" w:rsidRPr="00000000">
              <w:rPr>
                <w:b w:val="0"/>
                <w:sz w:val="18"/>
                <w:szCs w:val="18"/>
                <w:rtl w:val="0"/>
              </w:rPr>
              <w:t xml:space="preserve">Stony Brook, NY — </w:t>
            </w:r>
            <w:r w:rsidDel="00000000" w:rsidR="00000000" w:rsidRPr="00000000">
              <w:rPr>
                <w:b w:val="0"/>
                <w:i w:val="1"/>
                <w:sz w:val="18"/>
                <w:szCs w:val="18"/>
                <w:rtl w:val="0"/>
              </w:rPr>
              <w:t xml:space="preserve">Barista</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rPr>
                <w:sz w:val="18"/>
                <w:szCs w:val="18"/>
              </w:rPr>
            </w:pPr>
            <w:bookmarkStart w:colFirst="0" w:colLast="0" w:name="_8hk593fs3sag" w:id="9"/>
            <w:bookmarkEnd w:id="9"/>
            <w:r w:rsidDel="00000000" w:rsidR="00000000" w:rsidRPr="00000000">
              <w:rPr>
                <w:rtl w:val="0"/>
              </w:rPr>
              <w:t xml:space="preserve">AUGUST 2017</w:t>
            </w:r>
            <w:r w:rsidDel="00000000" w:rsidR="00000000" w:rsidRPr="00000000">
              <w:rPr>
                <w:sz w:val="18"/>
                <w:szCs w:val="18"/>
                <w:rtl w:val="0"/>
              </w:rPr>
              <w:t xml:space="preserve"> -  MAY 2019</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Responsible for making menu items efficiently, Managing the register and assisting with cash/ID transactions, Responsible for processing stockroom orders with necessary materials. Responsible for ensuring the storefronts are stocked with merchandise</w:t>
            </w:r>
            <w:r w:rsidDel="00000000" w:rsidR="00000000" w:rsidRPr="00000000">
              <w:rPr>
                <w:rtl w:val="0"/>
              </w:rPr>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b w:val="0"/>
                <w:i w:val="1"/>
                <w:sz w:val="18"/>
                <w:szCs w:val="18"/>
              </w:rPr>
            </w:pPr>
            <w:bookmarkStart w:colFirst="0" w:colLast="0" w:name="_1hxcpsc1hco2" w:id="10"/>
            <w:bookmarkEnd w:id="10"/>
            <w:r w:rsidDel="00000000" w:rsidR="00000000" w:rsidRPr="00000000">
              <w:rPr>
                <w:sz w:val="18"/>
                <w:szCs w:val="18"/>
                <w:rtl w:val="0"/>
              </w:rPr>
              <w:t xml:space="preserve">Stony Brook USG Events Management, </w:t>
            </w:r>
            <w:r w:rsidDel="00000000" w:rsidR="00000000" w:rsidRPr="00000000">
              <w:rPr>
                <w:b w:val="0"/>
                <w:sz w:val="18"/>
                <w:szCs w:val="18"/>
                <w:rtl w:val="0"/>
              </w:rPr>
              <w:t xml:space="preserve">Stony Brook</w:t>
            </w:r>
            <w:r w:rsidDel="00000000" w:rsidR="00000000" w:rsidRPr="00000000">
              <w:rPr>
                <w:sz w:val="18"/>
                <w:szCs w:val="18"/>
                <w:rtl w:val="0"/>
              </w:rPr>
              <w:t xml:space="preserve"> </w:t>
            </w:r>
            <w:r w:rsidDel="00000000" w:rsidR="00000000" w:rsidRPr="00000000">
              <w:rPr>
                <w:b w:val="0"/>
                <w:sz w:val="18"/>
                <w:szCs w:val="18"/>
                <w:rtl w:val="0"/>
              </w:rPr>
              <w:t xml:space="preserve">— </w:t>
            </w:r>
            <w:r w:rsidDel="00000000" w:rsidR="00000000" w:rsidRPr="00000000">
              <w:rPr>
                <w:b w:val="0"/>
                <w:i w:val="1"/>
                <w:sz w:val="18"/>
                <w:szCs w:val="18"/>
                <w:rtl w:val="0"/>
              </w:rPr>
              <w:t xml:space="preserve">Staff Member</w:t>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rPr>
                <w:sz w:val="18"/>
                <w:szCs w:val="18"/>
              </w:rPr>
            </w:pPr>
            <w:bookmarkStart w:colFirst="0" w:colLast="0" w:name="_ybypdmed418m" w:id="11"/>
            <w:bookmarkEnd w:id="11"/>
            <w:r w:rsidDel="00000000" w:rsidR="00000000" w:rsidRPr="00000000">
              <w:rPr>
                <w:sz w:val="18"/>
                <w:szCs w:val="18"/>
                <w:rtl w:val="0"/>
              </w:rPr>
              <w:t xml:space="preserve">OCTOBER 2015 - MAY 2019</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Responsible for attending events and make sure they are secure and safe</w:t>
            </w:r>
            <w:r w:rsidDel="00000000" w:rsidR="00000000" w:rsidRPr="00000000">
              <w:rPr>
                <w:rtl w:val="0"/>
              </w:rPr>
              <w:t xml:space="preserve">, Developed communication skills by communicating with attendees and event coordinators, Managed ticket logistics, attendance figures and swiping IDs into the venues.</w:t>
            </w:r>
          </w:p>
          <w:p w:rsidR="00000000" w:rsidDel="00000000" w:rsidP="00000000" w:rsidRDefault="00000000" w:rsidRPr="00000000" w14:paraId="00000017">
            <w:pPr>
              <w:pStyle w:val="Heading2"/>
              <w:rPr>
                <w:b w:val="0"/>
                <w:i w:val="1"/>
                <w:sz w:val="18"/>
                <w:szCs w:val="18"/>
              </w:rPr>
            </w:pPr>
            <w:bookmarkStart w:colFirst="0" w:colLast="0" w:name="_wvedysi70hb6" w:id="12"/>
            <w:bookmarkEnd w:id="12"/>
            <w:r w:rsidDel="00000000" w:rsidR="00000000" w:rsidRPr="00000000">
              <w:rPr>
                <w:sz w:val="18"/>
                <w:szCs w:val="18"/>
                <w:rtl w:val="0"/>
              </w:rPr>
              <w:t xml:space="preserve">APSA Bank of China Rainbow Bridge Program, </w:t>
            </w:r>
            <w:r w:rsidDel="00000000" w:rsidR="00000000" w:rsidRPr="00000000">
              <w:rPr>
                <w:b w:val="0"/>
                <w:sz w:val="18"/>
                <w:szCs w:val="18"/>
                <w:rtl w:val="0"/>
              </w:rPr>
              <w:t xml:space="preserve">Beijing, China</w:t>
            </w:r>
            <w:r w:rsidDel="00000000" w:rsidR="00000000" w:rsidRPr="00000000">
              <w:rPr>
                <w:sz w:val="18"/>
                <w:szCs w:val="18"/>
                <w:rtl w:val="0"/>
              </w:rPr>
              <w:t xml:space="preserve"> </w:t>
            </w:r>
            <w:r w:rsidDel="00000000" w:rsidR="00000000" w:rsidRPr="00000000">
              <w:rPr>
                <w:b w:val="0"/>
                <w:sz w:val="18"/>
                <w:szCs w:val="18"/>
                <w:rtl w:val="0"/>
              </w:rPr>
              <w:t xml:space="preserve">— </w:t>
            </w:r>
            <w:r w:rsidDel="00000000" w:rsidR="00000000" w:rsidRPr="00000000">
              <w:rPr>
                <w:b w:val="0"/>
                <w:i w:val="1"/>
                <w:sz w:val="18"/>
                <w:szCs w:val="18"/>
                <w:rtl w:val="0"/>
              </w:rPr>
              <w:t xml:space="preserve">Scholar</w:t>
            </w:r>
          </w:p>
          <w:p w:rsidR="00000000" w:rsidDel="00000000" w:rsidP="00000000" w:rsidRDefault="00000000" w:rsidRPr="00000000" w14:paraId="00000018">
            <w:pPr>
              <w:pStyle w:val="Heading3"/>
              <w:rPr>
                <w:sz w:val="18"/>
                <w:szCs w:val="18"/>
              </w:rPr>
            </w:pPr>
            <w:bookmarkStart w:colFirst="0" w:colLast="0" w:name="_xd5b0ctty8an" w:id="13"/>
            <w:bookmarkEnd w:id="13"/>
            <w:r w:rsidDel="00000000" w:rsidR="00000000" w:rsidRPr="00000000">
              <w:rPr>
                <w:sz w:val="18"/>
                <w:szCs w:val="18"/>
                <w:rtl w:val="0"/>
              </w:rPr>
              <w:t xml:space="preserve">JULY </w:t>
            </w:r>
            <w:r w:rsidDel="00000000" w:rsidR="00000000" w:rsidRPr="00000000">
              <w:rPr>
                <w:sz w:val="18"/>
                <w:szCs w:val="18"/>
                <w:rtl w:val="0"/>
              </w:rPr>
              <w:t xml:space="preserve"> 2017 - AUGUST 2017</w:t>
            </w:r>
          </w:p>
          <w:p w:rsidR="00000000" w:rsidDel="00000000" w:rsidP="00000000" w:rsidRDefault="00000000" w:rsidRPr="00000000" w14:paraId="00000019">
            <w:pPr>
              <w:rPr/>
            </w:pPr>
            <w:r w:rsidDel="00000000" w:rsidR="00000000" w:rsidRPr="00000000">
              <w:rPr>
                <w:rtl w:val="0"/>
              </w:rPr>
              <w:t xml:space="preserve">Developed social media marketing strategies for various international companies including 706 Youth Space and Papp’s Tea</w:t>
            </w:r>
            <w:r w:rsidDel="00000000" w:rsidR="00000000" w:rsidRPr="00000000">
              <w:rPr>
                <w:rtl w:val="0"/>
              </w:rPr>
              <w:t xml:space="preserve">, Assisted in creating new business models for environmental education in China.</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rPr/>
            </w:pPr>
            <w:bookmarkStart w:colFirst="0" w:colLast="0" w:name="_ca0awj8022e2" w:id="14"/>
            <w:bookmarkEnd w:id="14"/>
            <w:r w:rsidDel="00000000" w:rsidR="00000000" w:rsidRPr="00000000">
              <w:rPr>
                <w:rtl w:val="0"/>
              </w:rPr>
              <w:t xml:space="preserve">SKILLS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spacing w:after="0" w:before="320" w:line="312" w:lineRule="auto"/>
              <w:ind w:left="0" w:firstLine="0"/>
              <w:rPr/>
            </w:pPr>
            <w:r w:rsidDel="00000000" w:rsidR="00000000" w:rsidRPr="00000000">
              <w:rPr>
                <w:rtl w:val="0"/>
              </w:rPr>
              <w:t xml:space="preserve">Microsoft Office Proficiency (Word, Powerpoint, Excel).</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pPr>
            <w:r w:rsidDel="00000000" w:rsidR="00000000" w:rsidRPr="00000000">
              <w:rPr>
                <w:rtl w:val="0"/>
              </w:rPr>
              <w:t xml:space="preserve">Internet Navigation.</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Teaching.</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pPr>
            <w:r w:rsidDel="00000000" w:rsidR="00000000" w:rsidRPr="00000000">
              <w:rPr>
                <w:rtl w:val="0"/>
              </w:rPr>
              <w:t xml:space="preserve">File Organization.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Ability to work under pressure.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Leadership.</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Time Management.</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Ability to work under pressure.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Mentorship</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MicroOS register</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Cashier/Debit/Credit/Cash transactions.</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Event planning/Coordinating</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Business logistics</w:t>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rPr/>
            </w:pPr>
            <w:bookmarkStart w:colFirst="0" w:colLast="0" w:name="_tuxh7mwdaxox" w:id="15"/>
            <w:bookmarkEnd w:id="15"/>
            <w:r w:rsidDel="00000000" w:rsidR="00000000" w:rsidRPr="00000000">
              <w:rPr>
                <w:rtl w:val="0"/>
              </w:rPr>
              <w:t xml:space="preserve">AWARDS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pPr>
            <w:r w:rsidDel="00000000" w:rsidR="00000000" w:rsidRPr="00000000">
              <w:rPr>
                <w:b w:val="1"/>
                <w:rtl w:val="0"/>
              </w:rPr>
              <w:t xml:space="preserve">Stony Brook Educational Opportunity Award</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b w:val="1"/>
                <w:rtl w:val="0"/>
              </w:rPr>
              <w:t xml:space="preserve">Stony Brook University Dean’s List</w:t>
            </w:r>
          </w:p>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rPr/>
            </w:pPr>
            <w:bookmarkStart w:colFirst="0" w:colLast="0" w:name="_cxxkes25b26" w:id="16"/>
            <w:bookmarkEnd w:id="16"/>
            <w:r w:rsidDel="00000000" w:rsidR="00000000" w:rsidRPr="00000000">
              <w:rPr>
                <w:rtl w:val="0"/>
              </w:rPr>
              <w:t xml:space="preserve">LANGUAGES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pPr>
            <w:r w:rsidDel="00000000" w:rsidR="00000000" w:rsidRPr="00000000">
              <w:rPr>
                <w:rtl w:val="0"/>
              </w:rPr>
              <w:t xml:space="preserve">English, Mandarin (intermediate) </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spacing w:before="320" w:line="240" w:lineRule="auto"/>
    </w:pPr>
    <w:rPr>
      <w:b w:val="1"/>
      <w:color w:val="000000"/>
      <w:sz w:val="22"/>
      <w:szCs w:val="22"/>
    </w:rPr>
  </w:style>
  <w:style w:type="paragraph" w:styleId="Heading3">
    <w:name w:val="heading 3"/>
    <w:basedOn w:val="Normal"/>
    <w:next w:val="Normal"/>
    <w:pPr>
      <w:keepNext w:val="1"/>
      <w:keepLines w:val="1"/>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120" w:before="0" w:line="240" w:lineRule="auto"/>
    </w:pPr>
    <w:rPr>
      <w:b w:val="1"/>
      <w:color w:val="000000"/>
      <w:sz w:val="72"/>
      <w:szCs w:val="72"/>
    </w:rPr>
  </w:style>
  <w:style w:type="paragraph" w:styleId="Subtitle">
    <w:name w:val="Subtitle"/>
    <w:basedOn w:val="Normal"/>
    <w:next w:val="Normal"/>
    <w:pPr>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